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6C" w:rsidRDefault="00E84D6C" w:rsidP="00E84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Jäsenmaksut 2018</w:t>
      </w:r>
    </w:p>
    <w:p w:rsidR="00E84D6C" w:rsidRDefault="00E84D6C" w:rsidP="00E84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E84D6C" w:rsidRPr="00E84D6C" w:rsidRDefault="00E84D6C" w:rsidP="00E84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84D6C">
        <w:rPr>
          <w:rFonts w:ascii="Arial" w:eastAsia="Times New Roman" w:hAnsi="Arial" w:cs="Arial"/>
          <w:sz w:val="20"/>
          <w:szCs w:val="20"/>
          <w:lang w:eastAsia="fi-FI"/>
        </w:rPr>
        <w:t>pienet konsulttitoimistot (jäsenmaksu 315 euroa)</w:t>
      </w:r>
    </w:p>
    <w:p w:rsidR="00E84D6C" w:rsidRPr="00E84D6C" w:rsidRDefault="00E84D6C" w:rsidP="00E84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84D6C">
        <w:rPr>
          <w:rFonts w:ascii="Arial" w:eastAsia="Times New Roman" w:hAnsi="Arial" w:cs="Arial"/>
          <w:sz w:val="20"/>
          <w:szCs w:val="20"/>
          <w:lang w:eastAsia="fi-FI"/>
        </w:rPr>
        <w:t xml:space="preserve">Keskikokoiset asiantuntijayritykset 600 </w:t>
      </w:r>
      <w:proofErr w:type="gramStart"/>
      <w:r w:rsidRPr="00E84D6C">
        <w:rPr>
          <w:rFonts w:ascii="Arial" w:eastAsia="Times New Roman" w:hAnsi="Arial" w:cs="Arial"/>
          <w:sz w:val="20"/>
          <w:szCs w:val="20"/>
          <w:lang w:eastAsia="fi-FI"/>
        </w:rPr>
        <w:t>€(</w:t>
      </w:r>
      <w:proofErr w:type="spellStart"/>
      <w:r w:rsidRPr="00E84D6C">
        <w:rPr>
          <w:rFonts w:ascii="Arial" w:eastAsia="Times New Roman" w:hAnsi="Arial" w:cs="Arial"/>
          <w:sz w:val="20"/>
          <w:szCs w:val="20"/>
          <w:lang w:eastAsia="fi-FI"/>
        </w:rPr>
        <w:t>väh</w:t>
      </w:r>
      <w:proofErr w:type="spellEnd"/>
      <w:r w:rsidRPr="00E84D6C">
        <w:rPr>
          <w:rFonts w:ascii="Arial" w:eastAsia="Times New Roman" w:hAnsi="Arial" w:cs="Arial"/>
          <w:sz w:val="20"/>
          <w:szCs w:val="20"/>
          <w:lang w:eastAsia="fi-FI"/>
        </w:rPr>
        <w:t>.</w:t>
      </w:r>
      <w:proofErr w:type="gramEnd"/>
      <w:r w:rsidRPr="00E84D6C">
        <w:rPr>
          <w:rFonts w:ascii="Arial" w:eastAsia="Times New Roman" w:hAnsi="Arial" w:cs="Arial"/>
          <w:sz w:val="20"/>
          <w:szCs w:val="20"/>
          <w:lang w:eastAsia="fi-FI"/>
        </w:rPr>
        <w:t xml:space="preserve"> 15 työntekijää, toimintaa </w:t>
      </w:r>
      <w:proofErr w:type="spellStart"/>
      <w:r w:rsidRPr="00E84D6C">
        <w:rPr>
          <w:rFonts w:ascii="Arial" w:eastAsia="Times New Roman" w:hAnsi="Arial" w:cs="Arial"/>
          <w:sz w:val="20"/>
          <w:szCs w:val="20"/>
          <w:lang w:eastAsia="fi-FI"/>
        </w:rPr>
        <w:t>väh.kahdella</w:t>
      </w:r>
      <w:proofErr w:type="spellEnd"/>
      <w:r w:rsidRPr="00E84D6C">
        <w:rPr>
          <w:rFonts w:ascii="Arial" w:eastAsia="Times New Roman" w:hAnsi="Arial" w:cs="Arial"/>
          <w:sz w:val="20"/>
          <w:szCs w:val="20"/>
          <w:lang w:eastAsia="fi-FI"/>
        </w:rPr>
        <w:t xml:space="preserve"> paikkakunnalla)</w:t>
      </w:r>
    </w:p>
    <w:p w:rsidR="00E84D6C" w:rsidRPr="00E84D6C" w:rsidRDefault="00E84D6C" w:rsidP="00E84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84D6C">
        <w:rPr>
          <w:rFonts w:ascii="Arial" w:eastAsia="Times New Roman" w:hAnsi="Arial" w:cs="Arial"/>
          <w:sz w:val="20"/>
          <w:szCs w:val="20"/>
          <w:lang w:eastAsia="fi-FI"/>
        </w:rPr>
        <w:t>paikalliset yritykset ja yhdistykset (jäsenmaksu 230 euroa)</w:t>
      </w:r>
    </w:p>
    <w:p w:rsidR="00E84D6C" w:rsidRPr="00E84D6C" w:rsidRDefault="00E84D6C" w:rsidP="00E84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84D6C">
        <w:rPr>
          <w:rFonts w:ascii="Arial" w:eastAsia="Times New Roman" w:hAnsi="Arial" w:cs="Arial"/>
          <w:sz w:val="20"/>
          <w:szCs w:val="20"/>
          <w:lang w:eastAsia="fi-FI"/>
        </w:rPr>
        <w:t>paikallis- ja aluejärjestöt (jäsenmaksu 440 euroa)</w:t>
      </w:r>
    </w:p>
    <w:p w:rsidR="00E84D6C" w:rsidRPr="00E84D6C" w:rsidRDefault="00E84D6C" w:rsidP="00E84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84D6C">
        <w:rPr>
          <w:rFonts w:ascii="Arial" w:eastAsia="Times New Roman" w:hAnsi="Arial" w:cs="Arial"/>
          <w:sz w:val="20"/>
          <w:szCs w:val="20"/>
          <w:lang w:eastAsia="fi-FI"/>
        </w:rPr>
        <w:t>pienet kunnat (alle 15000 as.) jäsenmaksu 550 euroa</w:t>
      </w:r>
    </w:p>
    <w:p w:rsidR="00E84D6C" w:rsidRPr="00E84D6C" w:rsidRDefault="00E84D6C" w:rsidP="00E84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84D6C">
        <w:rPr>
          <w:rFonts w:ascii="Arial" w:eastAsia="Times New Roman" w:hAnsi="Arial" w:cs="Arial"/>
          <w:sz w:val="20"/>
          <w:szCs w:val="20"/>
          <w:lang w:eastAsia="fi-FI"/>
        </w:rPr>
        <w:t>pienet kaupungit (yli 15000 as.) jäsenmaksu 880 euroa)</w:t>
      </w:r>
    </w:p>
    <w:p w:rsidR="00E84D6C" w:rsidRPr="00E84D6C" w:rsidRDefault="00E84D6C" w:rsidP="00E84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84D6C">
        <w:rPr>
          <w:rFonts w:ascii="Arial" w:eastAsia="Times New Roman" w:hAnsi="Arial" w:cs="Arial"/>
          <w:sz w:val="20"/>
          <w:szCs w:val="20"/>
          <w:lang w:eastAsia="fi-FI"/>
        </w:rPr>
        <w:t xml:space="preserve">keskikokoiset kaupungit yli 25000 as. (jäsenmaksu 1320 euroa) </w:t>
      </w:r>
    </w:p>
    <w:p w:rsidR="00E84D6C" w:rsidRPr="00E84D6C" w:rsidRDefault="00E84D6C" w:rsidP="00E84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84D6C">
        <w:rPr>
          <w:rFonts w:ascii="Arial" w:eastAsia="Times New Roman" w:hAnsi="Arial" w:cs="Arial"/>
          <w:sz w:val="20"/>
          <w:szCs w:val="20"/>
          <w:lang w:eastAsia="fi-FI"/>
        </w:rPr>
        <w:t>suuret kaupungit, yli 120000 as. (jäsenmaksu 2200 euroa)</w:t>
      </w:r>
    </w:p>
    <w:p w:rsidR="00E84D6C" w:rsidRPr="00E84D6C" w:rsidRDefault="00E84D6C" w:rsidP="00E84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84D6C">
        <w:rPr>
          <w:rFonts w:ascii="Arial" w:eastAsia="Times New Roman" w:hAnsi="Arial" w:cs="Arial"/>
          <w:sz w:val="20"/>
          <w:szCs w:val="20"/>
          <w:lang w:eastAsia="fi-FI"/>
        </w:rPr>
        <w:t>suuret valtakunnalliset yritykset (jäsenmaksu 2200 euroa)</w:t>
      </w:r>
    </w:p>
    <w:p w:rsidR="00E84D6C" w:rsidRPr="00E84D6C" w:rsidRDefault="00E84D6C" w:rsidP="00E84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E84D6C">
        <w:rPr>
          <w:rFonts w:ascii="Arial" w:eastAsia="Times New Roman" w:hAnsi="Arial" w:cs="Arial"/>
          <w:sz w:val="20"/>
          <w:szCs w:val="20"/>
          <w:lang w:eastAsia="fi-FI"/>
        </w:rPr>
        <w:t>valtakunnalliset järjestöt</w:t>
      </w:r>
      <w:proofErr w:type="gramStart"/>
      <w:r w:rsidRPr="00E84D6C">
        <w:rPr>
          <w:rFonts w:ascii="Arial" w:eastAsia="Times New Roman" w:hAnsi="Arial" w:cs="Arial"/>
          <w:sz w:val="20"/>
          <w:szCs w:val="20"/>
          <w:lang w:eastAsia="fi-FI"/>
        </w:rPr>
        <w:t xml:space="preserve"> (jäsenmaksu 1100 euroa</w:t>
      </w:r>
      <w:proofErr w:type="gramEnd"/>
      <w:r w:rsidRPr="00E84D6C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:rsidR="00E46A21" w:rsidRDefault="00E46A21"/>
    <w:sectPr w:rsidR="00E46A21" w:rsidSect="00E46A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E84D6C"/>
    <w:rsid w:val="00AE1114"/>
    <w:rsid w:val="00E46A21"/>
    <w:rsid w:val="00E8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46A2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C4436-F1C6-4FB9-A880-FD92639C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550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2017-12-04T11:08:00Z</dcterms:created>
  <dcterms:modified xsi:type="dcterms:W3CDTF">2017-12-04T11:11:00Z</dcterms:modified>
</cp:coreProperties>
</file>